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5D5" w:rsidRPr="003130D6" w:rsidRDefault="00D95C1F" w:rsidP="003130D6">
      <w:pPr>
        <w:pStyle w:val="Paragraphedeliste"/>
        <w:numPr>
          <w:ilvl w:val="0"/>
          <w:numId w:val="9"/>
        </w:numPr>
        <w:shd w:val="clear" w:color="auto" w:fill="D9E2F3" w:themeFill="accent1" w:themeFillTint="33"/>
        <w:tabs>
          <w:tab w:val="left" w:pos="1413"/>
        </w:tabs>
        <w:rPr>
          <w:rFonts w:ascii="Neuropol" w:hAnsi="Neuropol"/>
          <w:szCs w:val="23"/>
        </w:rPr>
      </w:pPr>
      <w:r w:rsidRPr="00D95C1F">
        <w:rPr>
          <w:rFonts w:ascii="Neuropol" w:hAnsi="Neuropol"/>
          <w:noProof/>
          <w:szCs w:val="23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3DF9B07" wp14:editId="644B4677">
                <wp:simplePos x="0" y="0"/>
                <wp:positionH relativeFrom="page">
                  <wp:posOffset>6808204</wp:posOffset>
                </wp:positionH>
                <wp:positionV relativeFrom="page">
                  <wp:posOffset>5776816</wp:posOffset>
                </wp:positionV>
                <wp:extent cx="1509395" cy="536575"/>
                <wp:effectExtent l="0" t="0" r="0" b="0"/>
                <wp:wrapSquare wrapText="bothSides"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536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C1F" w:rsidRPr="00D95C1F" w:rsidRDefault="00D95C1F" w:rsidP="00D95C1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</w:pPr>
                            <w:r w:rsidRPr="00D95C1F"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DF9B0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536.1pt;margin-top:454.85pt;width:118.85pt;height:42.25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" filled="f" stroked="f">
                <v:textbox style="mso-fit-shape-to-text:t">
                  <w:txbxContent>
                    <w:p w:rsidR="00D95C1F" w:rsidRPr="00D95C1F" w:rsidRDefault="00D95C1F" w:rsidP="00D95C1F">
                      <w:pPr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</w:pPr>
                      <w:r w:rsidRPr="00D95C1F"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  <w:t>?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D95C1F">
        <w:rPr>
          <w:rFonts w:ascii="Neuropol" w:hAnsi="Neuropol"/>
          <w:noProof/>
          <w:szCs w:val="2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A2DD3EA" wp14:editId="6B277034">
                <wp:simplePos x="0" y="0"/>
                <wp:positionH relativeFrom="page">
                  <wp:posOffset>6808248</wp:posOffset>
                </wp:positionH>
                <wp:positionV relativeFrom="page">
                  <wp:posOffset>4893900</wp:posOffset>
                </wp:positionV>
                <wp:extent cx="1509395" cy="536575"/>
                <wp:effectExtent l="0" t="0" r="0" b="0"/>
                <wp:wrapSquare wrapText="bothSides"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536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C1F" w:rsidRPr="00D95C1F" w:rsidRDefault="00D95C1F" w:rsidP="00D95C1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</w:pPr>
                            <w:r w:rsidRPr="00D95C1F"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2DD3EA" id="_x0000_s1027" type="#_x0000_t202" style="position:absolute;left:0;text-align:left;margin-left:536.1pt;margin-top:385.35pt;width:118.85pt;height:42.2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" filled="f" stroked="f">
                <v:textbox style="mso-fit-shape-to-text:t">
                  <w:txbxContent>
                    <w:p w:rsidR="00D95C1F" w:rsidRPr="00D95C1F" w:rsidRDefault="00D95C1F" w:rsidP="00D95C1F">
                      <w:pPr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</w:pPr>
                      <w:r w:rsidRPr="00D95C1F"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  <w:t>?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D95C1F">
        <w:rPr>
          <w:rFonts w:ascii="Neuropol" w:hAnsi="Neuropol"/>
          <w:noProof/>
          <w:szCs w:val="23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78F08A7" wp14:editId="554BC9DB">
                <wp:simplePos x="0" y="0"/>
                <wp:positionH relativeFrom="page">
                  <wp:posOffset>6932235</wp:posOffset>
                </wp:positionH>
                <wp:positionV relativeFrom="page">
                  <wp:posOffset>4161657</wp:posOffset>
                </wp:positionV>
                <wp:extent cx="1509395" cy="536575"/>
                <wp:effectExtent l="0" t="0" r="0" b="0"/>
                <wp:wrapSquare wrapText="bothSides"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536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C1F" w:rsidRPr="00D95C1F" w:rsidRDefault="00D95C1F" w:rsidP="00D95C1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</w:pPr>
                            <w:r w:rsidRPr="00D95C1F"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8F08A7" id="_x0000_s1028" type="#_x0000_t202" style="position:absolute;left:0;text-align:left;margin-left:545.85pt;margin-top:327.7pt;width:118.85pt;height:42.2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" filled="f" stroked="f">
                <v:textbox style="mso-fit-shape-to-text:t">
                  <w:txbxContent>
                    <w:p w:rsidR="00D95C1F" w:rsidRPr="00D95C1F" w:rsidRDefault="00D95C1F" w:rsidP="00D95C1F">
                      <w:pPr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</w:pPr>
                      <w:r w:rsidRPr="00D95C1F"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  <w:t>?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D95C1F">
        <w:rPr>
          <w:rFonts w:ascii="Neuropol" w:hAnsi="Neuropol"/>
          <w:noProof/>
          <w:szCs w:val="23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78F08A7" wp14:editId="554BC9DB">
                <wp:simplePos x="0" y="0"/>
                <wp:positionH relativeFrom="column">
                  <wp:posOffset>5736428</wp:posOffset>
                </wp:positionH>
                <wp:positionV relativeFrom="paragraph">
                  <wp:posOffset>1674643</wp:posOffset>
                </wp:positionV>
                <wp:extent cx="1509395" cy="1404620"/>
                <wp:effectExtent l="0" t="0" r="0" b="0"/>
                <wp:wrapSquare wrapText="bothSides"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C1F" w:rsidRPr="00D95C1F" w:rsidRDefault="00D95C1F" w:rsidP="00D95C1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</w:pPr>
                            <w:r w:rsidRPr="00D95C1F"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8F08A7" id="_x0000_s1029" type="#_x0000_t202" style="position:absolute;left:0;text-align:left;margin-left:451.7pt;margin-top:131.85pt;width:118.8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" filled="f" stroked="f">
                <v:textbox style="mso-fit-shape-to-text:t">
                  <w:txbxContent>
                    <w:p w:rsidR="00D95C1F" w:rsidRPr="00D95C1F" w:rsidRDefault="00D95C1F" w:rsidP="00D95C1F">
                      <w:pPr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</w:pPr>
                      <w:r w:rsidRPr="00D95C1F"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C1F">
        <w:rPr>
          <w:rFonts w:ascii="Neuropol" w:hAnsi="Neuropol"/>
          <w:noProof/>
          <w:szCs w:val="23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78F08A7" wp14:editId="554BC9DB">
                <wp:simplePos x="0" y="0"/>
                <wp:positionH relativeFrom="column">
                  <wp:posOffset>3896891</wp:posOffset>
                </wp:positionH>
                <wp:positionV relativeFrom="paragraph">
                  <wp:posOffset>1185250</wp:posOffset>
                </wp:positionV>
                <wp:extent cx="1509395" cy="1404620"/>
                <wp:effectExtent l="0" t="0" r="0" b="0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C1F" w:rsidRPr="00D95C1F" w:rsidRDefault="00D95C1F" w:rsidP="00D95C1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</w:pPr>
                            <w:r w:rsidRPr="00D95C1F"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8F08A7" id="_x0000_s1030" type="#_x0000_t202" style="position:absolute;left:0;text-align:left;margin-left:306.85pt;margin-top:93.35pt;width:118.8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" filled="f" stroked="f">
                <v:textbox style="mso-fit-shape-to-text:t">
                  <w:txbxContent>
                    <w:p w:rsidR="00D95C1F" w:rsidRPr="00D95C1F" w:rsidRDefault="00D95C1F" w:rsidP="00D95C1F">
                      <w:pPr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</w:pPr>
                      <w:r w:rsidRPr="00D95C1F"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C1F">
        <w:rPr>
          <w:rFonts w:ascii="Neuropol" w:hAnsi="Neuropol"/>
          <w:noProof/>
          <w:szCs w:val="23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1770188</wp:posOffset>
                </wp:positionH>
                <wp:positionV relativeFrom="paragraph">
                  <wp:posOffset>1248986</wp:posOffset>
                </wp:positionV>
                <wp:extent cx="1509395" cy="140462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C1F" w:rsidRPr="00D95C1F" w:rsidRDefault="00D95C1F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</w:pPr>
                            <w:r w:rsidRPr="00D95C1F">
                              <w:rPr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39.4pt;margin-top:98.35pt;width:118.8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" filled="f" stroked="f">
                <v:textbox style="mso-fit-shape-to-text:t">
                  <w:txbxContent>
                    <w:p w:rsidR="00D95C1F" w:rsidRPr="00D95C1F" w:rsidRDefault="00D95C1F">
                      <w:pPr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</w:pPr>
                      <w:r w:rsidRPr="00D95C1F">
                        <w:rPr>
                          <w:b/>
                          <w:bCs/>
                          <w:color w:val="ED7D31" w:themeColor="accent2"/>
                          <w:sz w:val="40"/>
                          <w:szCs w:val="40"/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0CDA">
        <w:rPr>
          <w:noProof/>
          <w:szCs w:val="23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262255</wp:posOffset>
            </wp:positionV>
            <wp:extent cx="7372350" cy="3648075"/>
            <wp:effectExtent l="0" t="0" r="0" b="952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30D6" w:rsidRPr="003130D6">
        <w:rPr>
          <w:rFonts w:ascii="Neuropol" w:hAnsi="Neuropol"/>
          <w:szCs w:val="23"/>
        </w:rPr>
        <w:t>La conception d</w:t>
      </w:r>
      <w:r w:rsidR="007E269B">
        <w:rPr>
          <w:rFonts w:ascii="Neuropol" w:hAnsi="Neuropol"/>
          <w:szCs w:val="23"/>
        </w:rPr>
        <w:t>u produit</w:t>
      </w:r>
      <w:r w:rsidR="00DE37E7">
        <w:rPr>
          <w:rFonts w:ascii="Neuropol" w:hAnsi="Neuropol"/>
          <w:szCs w:val="23"/>
        </w:rPr>
        <w:t xml:space="preserve"> </w:t>
      </w:r>
      <w:r w:rsidR="00DE37E7" w:rsidRPr="00DE37E7">
        <w:rPr>
          <w:rFonts w:cstheme="minorHAnsi"/>
          <w:szCs w:val="23"/>
        </w:rPr>
        <w:t>(</w:t>
      </w:r>
      <w:r w:rsidR="00DE37E7">
        <w:rPr>
          <w:rFonts w:cstheme="minorHAnsi"/>
          <w:szCs w:val="24"/>
        </w:rPr>
        <w:t>Retrouvez les questions posées par les clients et le concepteur)</w:t>
      </w:r>
    </w:p>
    <w:p w:rsidR="003130D6" w:rsidRDefault="003130D6" w:rsidP="003130D6">
      <w:pPr>
        <w:pStyle w:val="Paragraphedeliste"/>
        <w:tabs>
          <w:tab w:val="left" w:pos="1413"/>
        </w:tabs>
        <w:ind w:left="1080"/>
        <w:rPr>
          <w:szCs w:val="23"/>
        </w:rPr>
      </w:pPr>
    </w:p>
    <w:p w:rsidR="003130D6" w:rsidRPr="00C60CDA" w:rsidRDefault="00C60CDA" w:rsidP="00C60CDA">
      <w:pPr>
        <w:pStyle w:val="Paragraphedeliste"/>
        <w:numPr>
          <w:ilvl w:val="0"/>
          <w:numId w:val="9"/>
        </w:numPr>
        <w:shd w:val="clear" w:color="auto" w:fill="D9E2F3" w:themeFill="accent1" w:themeFillTint="33"/>
        <w:tabs>
          <w:tab w:val="left" w:pos="1413"/>
        </w:tabs>
        <w:rPr>
          <w:rFonts w:ascii="Neuropol" w:hAnsi="Neuropol"/>
          <w:szCs w:val="23"/>
        </w:rPr>
      </w:pPr>
      <w:r w:rsidRPr="00C60CDA">
        <w:rPr>
          <w:rFonts w:ascii="Neuropol" w:hAnsi="Neuropol"/>
          <w:szCs w:val="23"/>
        </w:rPr>
        <w:t>Les contraintes usuelles</w:t>
      </w:r>
      <w:r w:rsidR="000D47C5">
        <w:rPr>
          <w:rFonts w:ascii="Neuropol" w:hAnsi="Neuropol"/>
          <w:szCs w:val="23"/>
        </w:rPr>
        <w:t xml:space="preserve"> </w:t>
      </w:r>
      <w:r w:rsidR="000D47C5" w:rsidRPr="00165705">
        <w:rPr>
          <w:rFonts w:cstheme="minorHAnsi"/>
          <w:szCs w:val="23"/>
        </w:rPr>
        <w:t>(</w:t>
      </w:r>
      <w:r w:rsidR="00165705" w:rsidRPr="00165705">
        <w:rPr>
          <w:rFonts w:cstheme="minorHAnsi"/>
          <w:szCs w:val="23"/>
        </w:rPr>
        <w:t>comp</w:t>
      </w:r>
      <w:r w:rsidR="00165705">
        <w:rPr>
          <w:rFonts w:cstheme="minorHAnsi"/>
          <w:szCs w:val="23"/>
        </w:rPr>
        <w:t>l</w:t>
      </w:r>
      <w:r w:rsidR="00165705" w:rsidRPr="00165705">
        <w:rPr>
          <w:rFonts w:cstheme="minorHAnsi"/>
          <w:szCs w:val="23"/>
        </w:rPr>
        <w:t>étez les 5 contraintes manquantes)</w:t>
      </w:r>
    </w:p>
    <w:p w:rsidR="00E865D5" w:rsidRDefault="000D47C5" w:rsidP="00E865D5">
      <w:pPr>
        <w:pStyle w:val="Default"/>
        <w:ind w:left="1080"/>
        <w:rPr>
          <w:sz w:val="23"/>
          <w:szCs w:val="23"/>
        </w:rPr>
      </w:pPr>
      <w:r>
        <w:rPr>
          <w:noProof/>
          <w:sz w:val="23"/>
          <w:szCs w:val="23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6772910</wp:posOffset>
            </wp:positionV>
            <wp:extent cx="6847205" cy="3748405"/>
            <wp:effectExtent l="0" t="0" r="0" b="4445"/>
            <wp:wrapTight wrapText="bothSides">
              <wp:wrapPolygon edited="0">
                <wp:start x="0" y="0"/>
                <wp:lineTo x="0" y="21516"/>
                <wp:lineTo x="21514" y="21516"/>
                <wp:lineTo x="21514" y="0"/>
                <wp:lineTo x="0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205" cy="374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D21D12" w:rsidRDefault="00D21D12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Pr="00B649D2" w:rsidRDefault="00EE685D" w:rsidP="00EE685D">
      <w:pPr>
        <w:pStyle w:val="Default"/>
        <w:numPr>
          <w:ilvl w:val="0"/>
          <w:numId w:val="9"/>
        </w:numPr>
        <w:shd w:val="clear" w:color="auto" w:fill="D9E2F3" w:themeFill="accent1" w:themeFillTint="33"/>
        <w:rPr>
          <w:rFonts w:ascii="Neuropol" w:hAnsi="Neuropol" w:cstheme="minorHAnsi"/>
          <w:sz w:val="22"/>
          <w:szCs w:val="22"/>
        </w:rPr>
      </w:pPr>
      <w:r w:rsidRPr="00B649D2">
        <w:rPr>
          <w:rFonts w:ascii="Neuropol" w:hAnsi="Neuropol" w:cstheme="minorHAnsi"/>
          <w:sz w:val="22"/>
          <w:szCs w:val="22"/>
        </w:rPr>
        <w:lastRenderedPageBreak/>
        <w:t>Lister les fonctions contraintes</w:t>
      </w:r>
    </w:p>
    <w:p w:rsidR="000D47C5" w:rsidRPr="00B649D2" w:rsidRDefault="000D47C5" w:rsidP="00E865D5">
      <w:pPr>
        <w:pStyle w:val="Default"/>
        <w:ind w:left="1080"/>
        <w:rPr>
          <w:rFonts w:asciiTheme="minorHAnsi" w:hAnsiTheme="minorHAnsi" w:cstheme="minorHAnsi"/>
          <w:sz w:val="23"/>
          <w:szCs w:val="23"/>
        </w:rPr>
      </w:pPr>
    </w:p>
    <w:p w:rsidR="006A2648" w:rsidRPr="00B649D2" w:rsidRDefault="00B649D2" w:rsidP="006A2648">
      <w:pPr>
        <w:autoSpaceDE w:val="0"/>
        <w:autoSpaceDN w:val="0"/>
        <w:adjustRightInd w:val="0"/>
        <w:spacing w:after="0" w:line="240" w:lineRule="auto"/>
        <w:ind w:left="851"/>
        <w:rPr>
          <w:rFonts w:cstheme="minorHAnsi"/>
        </w:rPr>
      </w:pPr>
      <w:r w:rsidRPr="00B649D2">
        <w:rPr>
          <w:rFonts w:cstheme="minorHAnsi"/>
        </w:rPr>
        <w:t xml:space="preserve">Le concepteur rédige un document appelé </w:t>
      </w:r>
      <w:r w:rsidRPr="00B649D2">
        <w:rPr>
          <w:rFonts w:cstheme="minorHAnsi"/>
          <w:b/>
          <w:bCs/>
        </w:rPr>
        <w:t xml:space="preserve">Cahier des Charges </w:t>
      </w:r>
      <w:r w:rsidR="007B562F">
        <w:rPr>
          <w:rFonts w:cstheme="minorHAnsi"/>
          <w:b/>
          <w:bCs/>
        </w:rPr>
        <w:t xml:space="preserve">fonctionnel </w:t>
      </w:r>
      <w:r w:rsidRPr="00B649D2">
        <w:rPr>
          <w:rFonts w:cstheme="minorHAnsi"/>
        </w:rPr>
        <w:t>qui identifie le besoin que l</w:t>
      </w:r>
      <w:r w:rsidR="007E269B">
        <w:rPr>
          <w:rFonts w:cstheme="minorHAnsi"/>
        </w:rPr>
        <w:t>e produit</w:t>
      </w:r>
      <w:r w:rsidRPr="00B649D2">
        <w:rPr>
          <w:rFonts w:cstheme="minorHAnsi"/>
        </w:rPr>
        <w:t xml:space="preserve"> doit</w:t>
      </w:r>
      <w:r>
        <w:rPr>
          <w:rFonts w:cstheme="minorHAnsi"/>
        </w:rPr>
        <w:t xml:space="preserve"> </w:t>
      </w:r>
      <w:r w:rsidRPr="00B649D2">
        <w:rPr>
          <w:rFonts w:cstheme="minorHAnsi"/>
        </w:rPr>
        <w:t>satisfaire, les services qu'il doit rendre et les contraintes qu'il doit respecter.</w:t>
      </w:r>
    </w:p>
    <w:p w:rsidR="000D47C5" w:rsidRPr="00B649D2" w:rsidRDefault="00B649D2" w:rsidP="00B649D2">
      <w:pPr>
        <w:pStyle w:val="Default"/>
        <w:ind w:left="851"/>
        <w:rPr>
          <w:rFonts w:asciiTheme="minorHAnsi" w:hAnsiTheme="minorHAnsi" w:cstheme="minorHAnsi"/>
        </w:rPr>
      </w:pPr>
      <w:r w:rsidRPr="00B649D2">
        <w:rPr>
          <w:rFonts w:asciiTheme="minorHAnsi" w:hAnsiTheme="minorHAnsi" w:cstheme="minorHAnsi"/>
          <w:sz w:val="22"/>
          <w:szCs w:val="22"/>
        </w:rPr>
        <w:t xml:space="preserve">Pour cela, il doit d'abord lister ces fonctions et contraintes auxquelles sont soumises un </w:t>
      </w:r>
      <w:r w:rsidR="007E269B">
        <w:rPr>
          <w:rFonts w:asciiTheme="minorHAnsi" w:hAnsiTheme="minorHAnsi" w:cstheme="minorHAnsi"/>
          <w:sz w:val="22"/>
          <w:szCs w:val="22"/>
        </w:rPr>
        <w:t>produit</w:t>
      </w:r>
      <w:r w:rsidRPr="00B649D2">
        <w:rPr>
          <w:rFonts w:asciiTheme="minorHAnsi" w:hAnsiTheme="minorHAnsi" w:cstheme="minorHAnsi"/>
          <w:sz w:val="22"/>
          <w:szCs w:val="22"/>
        </w:rPr>
        <w:t>.</w:t>
      </w: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C667A4" w:rsidRDefault="00C667A4" w:rsidP="00C667A4">
      <w:pPr>
        <w:pStyle w:val="Default"/>
        <w:ind w:left="85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Pour se faire, deux étapes sont préconisées :</w:t>
      </w:r>
    </w:p>
    <w:p w:rsidR="00C667A4" w:rsidRPr="00C667A4" w:rsidRDefault="00C667A4" w:rsidP="00C667A4">
      <w:pPr>
        <w:pStyle w:val="Default"/>
        <w:ind w:left="1080"/>
        <w:rPr>
          <w:rFonts w:asciiTheme="minorHAnsi" w:hAnsiTheme="minorHAnsi" w:cstheme="minorHAnsi"/>
          <w:sz w:val="22"/>
          <w:szCs w:val="22"/>
        </w:rPr>
      </w:pPr>
    </w:p>
    <w:p w:rsidR="00C667A4" w:rsidRPr="00C667A4" w:rsidRDefault="00C667A4" w:rsidP="00C667A4">
      <w:pPr>
        <w:pStyle w:val="Defaul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C667A4">
        <w:rPr>
          <w:rFonts w:asciiTheme="minorHAnsi" w:hAnsiTheme="minorHAnsi" w:cstheme="minorHAnsi"/>
          <w:sz w:val="22"/>
          <w:szCs w:val="22"/>
        </w:rPr>
        <w:t>Lister les éléments qui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67A4">
        <w:rPr>
          <w:rFonts w:asciiTheme="minorHAnsi" w:hAnsiTheme="minorHAnsi" w:cstheme="minorHAnsi"/>
          <w:sz w:val="22"/>
          <w:szCs w:val="22"/>
        </w:rPr>
        <w:t>interagissent avec l</w:t>
      </w:r>
      <w:r w:rsidR="007E269B">
        <w:rPr>
          <w:rFonts w:asciiTheme="minorHAnsi" w:hAnsiTheme="minorHAnsi" w:cstheme="minorHAnsi"/>
          <w:sz w:val="22"/>
          <w:szCs w:val="22"/>
        </w:rPr>
        <w:t>e produit.</w:t>
      </w:r>
    </w:p>
    <w:p w:rsidR="000D47C5" w:rsidRDefault="00C667A4" w:rsidP="00C667A4">
      <w:pPr>
        <w:pStyle w:val="Defaul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C667A4">
        <w:rPr>
          <w:rFonts w:asciiTheme="minorHAnsi" w:hAnsiTheme="minorHAnsi" w:cstheme="minorHAnsi"/>
          <w:sz w:val="22"/>
          <w:szCs w:val="22"/>
        </w:rPr>
        <w:t>Définir le service attendu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67A4">
        <w:rPr>
          <w:rFonts w:asciiTheme="minorHAnsi" w:hAnsiTheme="minorHAnsi" w:cstheme="minorHAnsi"/>
          <w:sz w:val="22"/>
          <w:szCs w:val="22"/>
        </w:rPr>
        <w:t>ou la contrainte à respecter.</w:t>
      </w:r>
    </w:p>
    <w:p w:rsidR="00B018F8" w:rsidRDefault="00B018F8" w:rsidP="00B018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B018F8" w:rsidRDefault="00B018F8" w:rsidP="00B018F8">
      <w:pPr>
        <w:pStyle w:val="Default"/>
        <w:ind w:left="85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Cette étape </w:t>
      </w:r>
      <w:r w:rsidR="008D0AAD">
        <w:rPr>
          <w:rFonts w:asciiTheme="minorHAnsi" w:hAnsiTheme="minorHAnsi" w:cstheme="minorHAnsi"/>
          <w:sz w:val="22"/>
          <w:szCs w:val="22"/>
        </w:rPr>
        <w:t>peut être</w:t>
      </w:r>
      <w:r>
        <w:rPr>
          <w:rFonts w:asciiTheme="minorHAnsi" w:hAnsiTheme="minorHAnsi" w:cstheme="minorHAnsi"/>
          <w:sz w:val="22"/>
          <w:szCs w:val="22"/>
        </w:rPr>
        <w:t xml:space="preserve"> réalisée à l’aide des outils APTE, FAST et SADT (reprendre les acti</w:t>
      </w:r>
      <w:r w:rsidR="00994224">
        <w:rPr>
          <w:rFonts w:asciiTheme="minorHAnsi" w:hAnsiTheme="minorHAnsi" w:cstheme="minorHAnsi"/>
          <w:sz w:val="22"/>
          <w:szCs w:val="22"/>
        </w:rPr>
        <w:t>vités précédentes</w:t>
      </w:r>
      <w:r>
        <w:rPr>
          <w:rFonts w:asciiTheme="minorHAnsi" w:hAnsiTheme="minorHAnsi" w:cstheme="minorHAnsi"/>
          <w:sz w:val="22"/>
          <w:szCs w:val="22"/>
        </w:rPr>
        <w:t>)</w:t>
      </w:r>
    </w:p>
    <w:p w:rsidR="008D0AAD" w:rsidRDefault="008D0AAD" w:rsidP="00B018F8">
      <w:pPr>
        <w:pStyle w:val="Default"/>
        <w:ind w:left="851"/>
        <w:rPr>
          <w:rFonts w:asciiTheme="minorHAnsi" w:hAnsiTheme="minorHAnsi" w:cstheme="minorHAnsi"/>
          <w:sz w:val="22"/>
          <w:szCs w:val="22"/>
        </w:rPr>
      </w:pPr>
    </w:p>
    <w:p w:rsidR="008D0AAD" w:rsidRPr="00AE311F" w:rsidRDefault="008D0AAD" w:rsidP="00B018F8">
      <w:pPr>
        <w:pStyle w:val="Default"/>
        <w:ind w:left="851"/>
        <w:rPr>
          <w:rFonts w:asciiTheme="minorHAnsi" w:hAnsiTheme="minorHAnsi" w:cstheme="minorHAnsi"/>
          <w:i/>
          <w:iCs/>
          <w:sz w:val="22"/>
          <w:szCs w:val="22"/>
        </w:rPr>
      </w:pPr>
      <w:r w:rsidRPr="00AE311F">
        <w:rPr>
          <w:rFonts w:asciiTheme="minorHAnsi" w:hAnsiTheme="minorHAnsi" w:cstheme="minorHAnsi"/>
          <w:i/>
          <w:iCs/>
          <w:sz w:val="22"/>
          <w:szCs w:val="22"/>
        </w:rPr>
        <w:t>Pour rappel : Activité 1, IV et V</w:t>
      </w:r>
    </w:p>
    <w:p w:rsidR="00D15C7D" w:rsidRDefault="00D15C7D" w:rsidP="00B018F8">
      <w:pPr>
        <w:pStyle w:val="Default"/>
        <w:ind w:left="851"/>
        <w:rPr>
          <w:rFonts w:asciiTheme="minorHAnsi" w:hAnsiTheme="minorHAnsi" w:cstheme="minorHAnsi"/>
          <w:sz w:val="22"/>
          <w:szCs w:val="22"/>
        </w:rPr>
      </w:pPr>
    </w:p>
    <w:p w:rsidR="00D15C7D" w:rsidRPr="00D15C7D" w:rsidRDefault="00D15C7D" w:rsidP="00D15C7D">
      <w:pPr>
        <w:pStyle w:val="Default"/>
        <w:numPr>
          <w:ilvl w:val="0"/>
          <w:numId w:val="9"/>
        </w:numPr>
        <w:shd w:val="clear" w:color="auto" w:fill="D9E2F3" w:themeFill="accent1" w:themeFillTint="33"/>
        <w:rPr>
          <w:rFonts w:ascii="Neuropol" w:hAnsi="Neuropol" w:cstheme="minorHAnsi"/>
          <w:sz w:val="22"/>
          <w:szCs w:val="22"/>
        </w:rPr>
      </w:pPr>
      <w:r w:rsidRPr="00D15C7D">
        <w:rPr>
          <w:rFonts w:ascii="Neuropol" w:hAnsi="Neuropol" w:cstheme="minorHAnsi"/>
          <w:sz w:val="22"/>
          <w:szCs w:val="22"/>
        </w:rPr>
        <w:t>Qualifier et quantifier simplement les performances d</w:t>
      </w:r>
      <w:r w:rsidR="007E269B">
        <w:rPr>
          <w:rFonts w:ascii="Neuropol" w:hAnsi="Neuropol" w:cstheme="minorHAnsi"/>
          <w:sz w:val="22"/>
          <w:szCs w:val="22"/>
        </w:rPr>
        <w:t>u produit</w:t>
      </w:r>
    </w:p>
    <w:p w:rsidR="008D0AAD" w:rsidRDefault="008D0AAD" w:rsidP="00B018F8">
      <w:pPr>
        <w:pStyle w:val="Default"/>
        <w:ind w:left="851"/>
        <w:rPr>
          <w:rFonts w:asciiTheme="minorHAnsi" w:hAnsiTheme="minorHAnsi" w:cstheme="minorHAnsi"/>
          <w:sz w:val="22"/>
          <w:szCs w:val="22"/>
        </w:rPr>
      </w:pPr>
    </w:p>
    <w:p w:rsidR="000712C2" w:rsidRDefault="000712C2" w:rsidP="000712C2">
      <w:pPr>
        <w:pStyle w:val="Default"/>
        <w:ind w:left="851"/>
        <w:rPr>
          <w:rFonts w:asciiTheme="minorHAnsi" w:hAnsiTheme="minorHAnsi" w:cstheme="minorHAnsi"/>
          <w:sz w:val="22"/>
          <w:szCs w:val="22"/>
        </w:rPr>
      </w:pPr>
      <w:r w:rsidRPr="000712C2">
        <w:rPr>
          <w:rFonts w:asciiTheme="minorHAnsi" w:hAnsiTheme="minorHAnsi" w:cstheme="minorHAnsi"/>
          <w:sz w:val="22"/>
          <w:szCs w:val="22"/>
        </w:rPr>
        <w:t>Le cahier des charges fonctionnel (</w:t>
      </w:r>
      <w:proofErr w:type="spellStart"/>
      <w:r w:rsidRPr="000712C2">
        <w:rPr>
          <w:rFonts w:asciiTheme="minorHAnsi" w:hAnsiTheme="minorHAnsi" w:cstheme="minorHAnsi"/>
          <w:sz w:val="22"/>
          <w:szCs w:val="22"/>
        </w:rPr>
        <w:t>CdCF</w:t>
      </w:r>
      <w:proofErr w:type="spellEnd"/>
      <w:r w:rsidRPr="000712C2">
        <w:rPr>
          <w:rFonts w:asciiTheme="minorHAnsi" w:hAnsiTheme="minorHAnsi" w:cstheme="minorHAnsi"/>
          <w:sz w:val="22"/>
          <w:szCs w:val="22"/>
        </w:rPr>
        <w:t xml:space="preserve">) est un document </w:t>
      </w:r>
      <w:r w:rsidRPr="000712C2">
        <w:rPr>
          <w:rFonts w:asciiTheme="minorHAnsi" w:hAnsiTheme="minorHAnsi" w:cstheme="minorHAnsi"/>
          <w:b/>
          <w:bCs/>
          <w:sz w:val="22"/>
          <w:szCs w:val="22"/>
        </w:rPr>
        <w:t>contractuel</w:t>
      </w:r>
      <w:r w:rsidRPr="000712C2">
        <w:rPr>
          <w:rFonts w:asciiTheme="minorHAnsi" w:hAnsiTheme="minorHAnsi" w:cstheme="minorHAnsi"/>
          <w:sz w:val="22"/>
          <w:szCs w:val="22"/>
        </w:rPr>
        <w:t xml:space="preserve"> rédigé en accord entre le client et le concepteur. Il fixe</w:t>
      </w:r>
      <w:r>
        <w:rPr>
          <w:rFonts w:asciiTheme="minorHAnsi" w:hAnsiTheme="minorHAnsi" w:cstheme="minorHAnsi"/>
          <w:sz w:val="22"/>
          <w:szCs w:val="22"/>
        </w:rPr>
        <w:t xml:space="preserve"> : </w:t>
      </w:r>
    </w:p>
    <w:p w:rsidR="000712C2" w:rsidRDefault="000712C2" w:rsidP="000712C2">
      <w:pPr>
        <w:pStyle w:val="Defaul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712C2">
        <w:rPr>
          <w:rFonts w:asciiTheme="minorHAnsi" w:hAnsiTheme="minorHAnsi" w:cstheme="minorHAnsi"/>
          <w:sz w:val="22"/>
          <w:szCs w:val="22"/>
        </w:rPr>
        <w:t>Les</w:t>
      </w:r>
      <w:r w:rsidRPr="000712C2">
        <w:rPr>
          <w:rFonts w:asciiTheme="minorHAnsi" w:hAnsiTheme="minorHAnsi" w:cstheme="minorHAnsi"/>
          <w:sz w:val="22"/>
          <w:szCs w:val="22"/>
        </w:rPr>
        <w:t xml:space="preserve"> responsabilités</w:t>
      </w:r>
    </w:p>
    <w:p w:rsidR="000712C2" w:rsidRDefault="000712C2" w:rsidP="000712C2">
      <w:pPr>
        <w:pStyle w:val="Defaul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712C2">
        <w:rPr>
          <w:rFonts w:asciiTheme="minorHAnsi" w:hAnsiTheme="minorHAnsi" w:cstheme="minorHAnsi"/>
          <w:sz w:val="22"/>
          <w:szCs w:val="22"/>
        </w:rPr>
        <w:t>Les</w:t>
      </w:r>
      <w:r w:rsidRPr="000712C2">
        <w:rPr>
          <w:rFonts w:asciiTheme="minorHAnsi" w:hAnsiTheme="minorHAnsi" w:cstheme="minorHAnsi"/>
          <w:sz w:val="22"/>
          <w:szCs w:val="22"/>
        </w:rPr>
        <w:t xml:space="preserve"> coûts</w:t>
      </w:r>
    </w:p>
    <w:p w:rsidR="000712C2" w:rsidRDefault="000712C2" w:rsidP="000712C2">
      <w:pPr>
        <w:pStyle w:val="Defaul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712C2">
        <w:rPr>
          <w:rFonts w:asciiTheme="minorHAnsi" w:hAnsiTheme="minorHAnsi" w:cstheme="minorHAnsi"/>
          <w:sz w:val="22"/>
          <w:szCs w:val="22"/>
        </w:rPr>
        <w:t>Les</w:t>
      </w:r>
      <w:r w:rsidRPr="000712C2">
        <w:rPr>
          <w:rFonts w:asciiTheme="minorHAnsi" w:hAnsiTheme="minorHAnsi" w:cstheme="minorHAnsi"/>
          <w:sz w:val="22"/>
          <w:szCs w:val="22"/>
        </w:rPr>
        <w:t xml:space="preserve"> performances </w:t>
      </w:r>
    </w:p>
    <w:p w:rsidR="000712C2" w:rsidRDefault="000712C2" w:rsidP="000712C2">
      <w:pPr>
        <w:pStyle w:val="Defaul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712C2">
        <w:rPr>
          <w:rFonts w:asciiTheme="minorHAnsi" w:hAnsiTheme="minorHAnsi" w:cstheme="minorHAnsi"/>
          <w:sz w:val="22"/>
          <w:szCs w:val="22"/>
        </w:rPr>
        <w:t>Les</w:t>
      </w:r>
      <w:r w:rsidRPr="000712C2">
        <w:rPr>
          <w:rFonts w:asciiTheme="minorHAnsi" w:hAnsiTheme="minorHAnsi" w:cstheme="minorHAnsi"/>
          <w:sz w:val="22"/>
          <w:szCs w:val="22"/>
        </w:rPr>
        <w:t xml:space="preserve"> délais</w:t>
      </w:r>
    </w:p>
    <w:p w:rsidR="000712C2" w:rsidRPr="000712C2" w:rsidRDefault="000712C2" w:rsidP="000712C2">
      <w:pPr>
        <w:pStyle w:val="Default"/>
        <w:ind w:left="851"/>
        <w:rPr>
          <w:rFonts w:asciiTheme="minorHAnsi" w:hAnsiTheme="minorHAnsi" w:cstheme="minorHAnsi"/>
          <w:sz w:val="22"/>
          <w:szCs w:val="22"/>
        </w:rPr>
      </w:pPr>
    </w:p>
    <w:p w:rsidR="000712C2" w:rsidRDefault="000712C2" w:rsidP="000712C2">
      <w:pPr>
        <w:pStyle w:val="Default"/>
        <w:ind w:left="851"/>
        <w:rPr>
          <w:rFonts w:asciiTheme="minorHAnsi" w:hAnsiTheme="minorHAnsi" w:cstheme="minorHAnsi"/>
          <w:sz w:val="22"/>
          <w:szCs w:val="22"/>
        </w:rPr>
      </w:pPr>
      <w:r w:rsidRPr="000712C2">
        <w:rPr>
          <w:rFonts w:asciiTheme="minorHAnsi" w:hAnsiTheme="minorHAnsi" w:cstheme="minorHAnsi"/>
          <w:sz w:val="22"/>
          <w:szCs w:val="22"/>
        </w:rPr>
        <w:t>Il comprend :</w:t>
      </w:r>
    </w:p>
    <w:p w:rsidR="000712C2" w:rsidRPr="000712C2" w:rsidRDefault="000712C2" w:rsidP="000712C2">
      <w:pPr>
        <w:pStyle w:val="Default"/>
        <w:ind w:left="851"/>
        <w:rPr>
          <w:rFonts w:asciiTheme="minorHAnsi" w:hAnsiTheme="minorHAnsi" w:cstheme="minorHAnsi"/>
          <w:sz w:val="22"/>
          <w:szCs w:val="22"/>
        </w:rPr>
      </w:pPr>
    </w:p>
    <w:p w:rsidR="000712C2" w:rsidRPr="000712C2" w:rsidRDefault="000712C2" w:rsidP="000712C2">
      <w:pPr>
        <w:pStyle w:val="Defaul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0712C2">
        <w:rPr>
          <w:rFonts w:asciiTheme="minorHAnsi" w:hAnsiTheme="minorHAnsi" w:cstheme="minorHAnsi"/>
          <w:sz w:val="22"/>
          <w:szCs w:val="22"/>
        </w:rPr>
        <w:t>La présentation du problème qui précise le besoin, le marché, la clientèle cible et les objectifs.</w:t>
      </w:r>
    </w:p>
    <w:p w:rsidR="000712C2" w:rsidRPr="000712C2" w:rsidRDefault="000712C2" w:rsidP="000712C2">
      <w:pPr>
        <w:pStyle w:val="Defaul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0712C2">
        <w:rPr>
          <w:rFonts w:asciiTheme="minorHAnsi" w:hAnsiTheme="minorHAnsi" w:cstheme="minorHAnsi"/>
          <w:sz w:val="22"/>
          <w:szCs w:val="22"/>
        </w:rPr>
        <w:t>La liste des éléments extérieurs et des fonctions de service à travers l'outil Pieuvre.</w:t>
      </w:r>
    </w:p>
    <w:p w:rsidR="000712C2" w:rsidRDefault="000712C2" w:rsidP="000712C2">
      <w:pPr>
        <w:pStyle w:val="Defaul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0712C2">
        <w:rPr>
          <w:rFonts w:asciiTheme="minorHAnsi" w:hAnsiTheme="minorHAnsi" w:cstheme="minorHAnsi"/>
          <w:sz w:val="22"/>
          <w:szCs w:val="22"/>
        </w:rPr>
        <w:t>Le tableau de caractérisation qui liste les fonctions de service et les performances attendues exprimées par des critères et des niveaux d'appréciation.</w:t>
      </w:r>
    </w:p>
    <w:p w:rsidR="00D027C9" w:rsidRDefault="00D027C9" w:rsidP="00D027C9">
      <w:pPr>
        <w:pStyle w:val="Default"/>
        <w:ind w:left="1571"/>
        <w:rPr>
          <w:rFonts w:asciiTheme="minorHAnsi" w:hAnsiTheme="minorHAnsi" w:cstheme="minorHAnsi"/>
          <w:sz w:val="22"/>
          <w:szCs w:val="22"/>
        </w:rPr>
      </w:pPr>
    </w:p>
    <w:p w:rsidR="00D027C9" w:rsidRPr="00D027C9" w:rsidRDefault="00D027C9" w:rsidP="00D027C9">
      <w:pPr>
        <w:pStyle w:val="Default"/>
        <w:numPr>
          <w:ilvl w:val="0"/>
          <w:numId w:val="9"/>
        </w:numPr>
        <w:shd w:val="clear" w:color="auto" w:fill="D9E2F3" w:themeFill="accent1" w:themeFillTint="33"/>
        <w:rPr>
          <w:rFonts w:ascii="Neuropol" w:hAnsi="Neuropol" w:cstheme="minorHAnsi"/>
          <w:sz w:val="22"/>
          <w:szCs w:val="22"/>
        </w:rPr>
      </w:pPr>
      <w:r>
        <w:rPr>
          <w:rFonts w:ascii="Neuropol" w:hAnsi="Neuropol" w:cstheme="minorHAnsi"/>
          <w:sz w:val="22"/>
          <w:szCs w:val="22"/>
        </w:rPr>
        <w:t>Recherches et exercices</w:t>
      </w:r>
    </w:p>
    <w:p w:rsidR="00903D55" w:rsidRDefault="00903D55" w:rsidP="00903D5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03D55" w:rsidRDefault="00903D55" w:rsidP="00D027C9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Proposer une définition simple des expressions suivantes : </w:t>
      </w:r>
    </w:p>
    <w:p w:rsidR="008D0AAD" w:rsidRDefault="005947F6" w:rsidP="00B018F8">
      <w:pPr>
        <w:pStyle w:val="Default"/>
        <w:ind w:left="85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5947F6" w:rsidRPr="005947F6" w:rsidRDefault="005947F6" w:rsidP="00B018F8">
      <w:pPr>
        <w:pStyle w:val="Default"/>
        <w:ind w:left="851"/>
        <w:rPr>
          <w:rFonts w:asciiTheme="minorHAnsi" w:hAnsiTheme="minorHAnsi" w:cstheme="minorHAnsi"/>
          <w:color w:val="BFBFBF" w:themeColor="background1" w:themeShade="BF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Les critères d’appréciation : </w:t>
      </w:r>
      <w:r w:rsidRPr="005947F6">
        <w:rPr>
          <w:rFonts w:asciiTheme="minorHAnsi" w:hAnsiTheme="minorHAnsi" w:cstheme="minorHAnsi"/>
          <w:color w:val="BFBFBF" w:themeColor="background1" w:themeShade="BF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47C5" w:rsidRDefault="000D47C5" w:rsidP="00E865D5">
      <w:pPr>
        <w:pStyle w:val="Default"/>
        <w:ind w:left="1080"/>
        <w:rPr>
          <w:sz w:val="23"/>
          <w:szCs w:val="23"/>
        </w:rPr>
      </w:pPr>
    </w:p>
    <w:p w:rsidR="000D47C5" w:rsidRDefault="005947F6" w:rsidP="005947F6">
      <w:pPr>
        <w:pStyle w:val="Default"/>
        <w:ind w:left="851"/>
        <w:rPr>
          <w:rFonts w:asciiTheme="minorHAnsi" w:hAnsiTheme="minorHAnsi" w:cstheme="minorHAnsi"/>
          <w:sz w:val="23"/>
          <w:szCs w:val="23"/>
        </w:rPr>
      </w:pPr>
      <w:r w:rsidRPr="005947F6">
        <w:rPr>
          <w:rFonts w:asciiTheme="minorHAnsi" w:hAnsiTheme="minorHAnsi" w:cstheme="minorHAnsi"/>
          <w:sz w:val="23"/>
          <w:szCs w:val="23"/>
        </w:rPr>
        <w:t>Les niveaux d’exigence :</w:t>
      </w:r>
    </w:p>
    <w:p w:rsidR="005947F6" w:rsidRPr="005947F6" w:rsidRDefault="005947F6" w:rsidP="005947F6">
      <w:pPr>
        <w:pStyle w:val="Default"/>
        <w:ind w:left="851"/>
        <w:rPr>
          <w:rFonts w:asciiTheme="minorHAnsi" w:hAnsiTheme="minorHAnsi" w:cstheme="minorHAnsi"/>
          <w:color w:val="BFBFBF" w:themeColor="background1" w:themeShade="BF"/>
          <w:sz w:val="22"/>
          <w:szCs w:val="22"/>
        </w:rPr>
      </w:pPr>
      <w:r w:rsidRPr="005947F6">
        <w:rPr>
          <w:rFonts w:asciiTheme="minorHAnsi" w:hAnsiTheme="minorHAnsi" w:cstheme="minorHAnsi"/>
          <w:color w:val="BFBFBF" w:themeColor="background1" w:themeShade="BF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269B" w:rsidRPr="00C6491B" w:rsidRDefault="00D26AE7" w:rsidP="001806E3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4F45C1">
        <w:rPr>
          <w:rFonts w:asciiTheme="minorHAnsi" w:hAnsiTheme="minorHAnsi" w:cstheme="minorHAnsi"/>
          <w:noProof/>
          <w:sz w:val="22"/>
          <w:szCs w:val="22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2806419</wp:posOffset>
            </wp:positionV>
            <wp:extent cx="6900545" cy="3136900"/>
            <wp:effectExtent l="0" t="0" r="0" b="6350"/>
            <wp:wrapSquare wrapText="bothSides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0545" cy="313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269B" w:rsidRPr="004F45C1">
        <w:rPr>
          <w:rFonts w:asciiTheme="minorHAnsi" w:hAnsiTheme="minorHAnsi" w:cstheme="minorHAnsi"/>
          <w:sz w:val="22"/>
          <w:szCs w:val="22"/>
        </w:rPr>
        <w:t xml:space="preserve">Il est </w:t>
      </w:r>
      <w:r w:rsidR="008B45AC" w:rsidRPr="004F45C1">
        <w:rPr>
          <w:rFonts w:asciiTheme="minorHAnsi" w:hAnsiTheme="minorHAnsi" w:cstheme="minorHAnsi"/>
          <w:sz w:val="22"/>
          <w:szCs w:val="22"/>
        </w:rPr>
        <w:t>préférable</w:t>
      </w:r>
      <w:r w:rsidR="007E269B" w:rsidRPr="004F45C1">
        <w:rPr>
          <w:rFonts w:asciiTheme="minorHAnsi" w:hAnsiTheme="minorHAnsi" w:cstheme="minorHAnsi"/>
          <w:sz w:val="22"/>
          <w:szCs w:val="22"/>
        </w:rPr>
        <w:t xml:space="preserve"> de représenter </w:t>
      </w:r>
      <w:r w:rsidR="008B45AC" w:rsidRPr="004F45C1">
        <w:rPr>
          <w:rFonts w:asciiTheme="minorHAnsi" w:hAnsiTheme="minorHAnsi" w:cstheme="minorHAnsi"/>
          <w:sz w:val="22"/>
          <w:szCs w:val="22"/>
        </w:rPr>
        <w:t xml:space="preserve">les performances d’un produit lors de la rédaction d’un cahier des charges à l’aide d’un tableau. Complétez le tableau </w:t>
      </w:r>
      <w:r w:rsidR="006B2FE0">
        <w:rPr>
          <w:rFonts w:asciiTheme="minorHAnsi" w:hAnsiTheme="minorHAnsi" w:cstheme="minorHAnsi"/>
          <w:sz w:val="22"/>
          <w:szCs w:val="22"/>
        </w:rPr>
        <w:t xml:space="preserve">du lecteur MP4 </w:t>
      </w:r>
      <w:r w:rsidR="008B45AC" w:rsidRPr="004F45C1">
        <w:rPr>
          <w:rFonts w:asciiTheme="minorHAnsi" w:hAnsiTheme="minorHAnsi" w:cstheme="minorHAnsi"/>
          <w:sz w:val="22"/>
          <w:szCs w:val="22"/>
        </w:rPr>
        <w:t>ci-dessous :</w:t>
      </w:r>
    </w:p>
    <w:p w:rsidR="006B2FE0" w:rsidRDefault="006B2FE0" w:rsidP="001806E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8A67E1" w:rsidRDefault="008A67E1" w:rsidP="008A67E1">
      <w:pPr>
        <w:pStyle w:val="Default"/>
        <w:ind w:left="226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Consultez le lien ci-contre afin de répondre aux questions suivantes : </w:t>
      </w:r>
      <w:hyperlink r:id="rId10" w:history="1">
        <w:r w:rsidRPr="008A67E1">
          <w:rPr>
            <w:rStyle w:val="Lienhypertexte"/>
            <w:rFonts w:asciiTheme="minorHAnsi" w:hAnsiTheme="minorHAnsi" w:cstheme="minorHAnsi"/>
            <w:sz w:val="22"/>
            <w:szCs w:val="22"/>
          </w:rPr>
          <w:t xml:space="preserve">Article </w:t>
        </w:r>
        <w:proofErr w:type="spellStart"/>
        <w:r w:rsidRPr="008A67E1">
          <w:rPr>
            <w:rStyle w:val="Lienhypertexte"/>
            <w:rFonts w:asciiTheme="minorHAnsi" w:hAnsiTheme="minorHAnsi" w:cstheme="minorHAnsi"/>
            <w:sz w:val="22"/>
            <w:szCs w:val="22"/>
          </w:rPr>
          <w:t>CdCf</w:t>
        </w:r>
        <w:proofErr w:type="spellEnd"/>
      </w:hyperlink>
    </w:p>
    <w:p w:rsidR="008A67E1" w:rsidRPr="007270FA" w:rsidRDefault="008A67E1" w:rsidP="001806E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C66372" w:rsidRPr="00332D40" w:rsidRDefault="006B2FE0" w:rsidP="00332D40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7270FA">
        <w:rPr>
          <w:rFonts w:asciiTheme="minorHAnsi" w:hAnsiTheme="minorHAnsi" w:cstheme="minorHAnsi"/>
          <w:sz w:val="22"/>
          <w:szCs w:val="22"/>
        </w:rPr>
        <w:t xml:space="preserve">Il est fréquent d’avoir de nombreuses fonctions dans un produit mais certaines sont plus importantes que d’autres. </w:t>
      </w:r>
    </w:p>
    <w:p w:rsidR="006B2FE0" w:rsidRDefault="006B2FE0" w:rsidP="006B2FE0">
      <w:pPr>
        <w:pStyle w:val="Default"/>
        <w:ind w:left="1256"/>
        <w:rPr>
          <w:rFonts w:asciiTheme="minorHAnsi" w:hAnsiTheme="minorHAnsi" w:cstheme="minorHAnsi"/>
          <w:sz w:val="22"/>
          <w:szCs w:val="22"/>
        </w:rPr>
      </w:pPr>
      <w:r w:rsidRPr="007270FA">
        <w:rPr>
          <w:rFonts w:asciiTheme="minorHAnsi" w:hAnsiTheme="minorHAnsi" w:cstheme="minorHAnsi"/>
          <w:sz w:val="22"/>
          <w:szCs w:val="22"/>
        </w:rPr>
        <w:t>Proposez une hiérarchie des fonctions du lecteur MP4 ci-dessus</w:t>
      </w:r>
      <w:r w:rsidR="00332D40">
        <w:rPr>
          <w:rFonts w:asciiTheme="minorHAnsi" w:hAnsiTheme="minorHAnsi" w:cstheme="minorHAnsi"/>
          <w:sz w:val="22"/>
          <w:szCs w:val="22"/>
        </w:rPr>
        <w:t xml:space="preserve"> et justifiez vos choix.</w:t>
      </w:r>
    </w:p>
    <w:p w:rsidR="00C66372" w:rsidRDefault="00332D40" w:rsidP="00C66372">
      <w:pPr>
        <w:pStyle w:val="Default"/>
        <w:ind w:left="1080" w:firstLine="176"/>
        <w:rPr>
          <w:rFonts w:asciiTheme="minorHAnsi" w:hAnsiTheme="minorHAnsi" w:cstheme="minorHAnsi"/>
          <w:sz w:val="22"/>
          <w:szCs w:val="22"/>
        </w:rPr>
      </w:pPr>
      <w:r w:rsidRPr="00332D40">
        <w:rPr>
          <w:rFonts w:asciiTheme="minorHAnsi" w:hAnsiTheme="minorHAnsi" w:cstheme="minorHAnsi"/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D3EB18" wp14:editId="22EEF680">
                <wp:simplePos x="0" y="0"/>
                <wp:positionH relativeFrom="margin">
                  <wp:align>center</wp:align>
                </wp:positionH>
                <wp:positionV relativeFrom="paragraph">
                  <wp:posOffset>41896</wp:posOffset>
                </wp:positionV>
                <wp:extent cx="6719570" cy="1743739"/>
                <wp:effectExtent l="0" t="0" r="24130" b="27940"/>
                <wp:wrapNone/>
                <wp:docPr id="21" name="Rectangle :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9570" cy="1743739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32D40" w:rsidRPr="004F45C1" w:rsidRDefault="00332D40" w:rsidP="00332D40">
                            <w:pPr>
                              <w:jc w:val="center"/>
                              <w:rPr>
                                <w:color w:val="BFBFBF" w:themeColor="background1" w:themeShade="BF"/>
                              </w:rPr>
                            </w:pPr>
                            <w:r w:rsidRPr="004F45C1">
                              <w:rPr>
                                <w:color w:val="BFBFBF" w:themeColor="background1" w:themeShade="BF"/>
                              </w:rPr>
                              <w:t>________________________________________________</w:t>
                            </w:r>
                            <w:r>
                              <w:rPr>
                                <w:color w:val="BFBFBF" w:themeColor="background1" w:themeShade="BF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color w:val="BFBFBF" w:themeColor="background1" w:themeShade="BF"/>
                              </w:rPr>
                              <w:t>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D3EB18" id="Rectangle : coins arrondis 21" o:spid="_x0000_s1032" style="position:absolute;left:0;text-align:left;margin-left:0;margin-top:3.3pt;width:529.1pt;height:137.3pt;z-index:25167564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" filled="f" strokecolor="#9dc3e6" strokeweight="1pt">
                <v:stroke joinstyle="miter"/>
                <v:textbox>
                  <w:txbxContent>
                    <w:p w:rsidR="00332D40" w:rsidRPr="004F45C1" w:rsidRDefault="00332D40" w:rsidP="00332D40">
                      <w:pPr>
                        <w:jc w:val="center"/>
                        <w:rPr>
                          <w:color w:val="BFBFBF" w:themeColor="background1" w:themeShade="BF"/>
                        </w:rPr>
                      </w:pPr>
                      <w:r w:rsidRPr="004F45C1">
                        <w:rPr>
                          <w:color w:val="BFBFBF" w:themeColor="background1" w:themeShade="BF"/>
                        </w:rPr>
                        <w:t>________________________________________________</w:t>
                      </w:r>
                      <w:r>
                        <w:rPr>
                          <w:color w:val="BFBFBF" w:themeColor="background1" w:themeShade="BF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color w:val="BFBFBF" w:themeColor="background1" w:themeShade="BF"/>
                        </w:rPr>
                        <w:t>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66372" w:rsidRPr="007270FA" w:rsidRDefault="00C66372" w:rsidP="006B2FE0">
      <w:pPr>
        <w:pStyle w:val="Default"/>
        <w:ind w:left="1256"/>
        <w:rPr>
          <w:rFonts w:asciiTheme="minorHAnsi" w:hAnsiTheme="minorHAnsi" w:cstheme="minorHAnsi"/>
          <w:sz w:val="22"/>
          <w:szCs w:val="22"/>
        </w:rPr>
      </w:pPr>
    </w:p>
    <w:p w:rsidR="006B2FE0" w:rsidRDefault="006B2FE0" w:rsidP="001806E3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6B2FE0" w:rsidRDefault="006B2FE0" w:rsidP="001806E3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6B2FE0" w:rsidRDefault="006B2FE0" w:rsidP="001806E3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332D40" w:rsidRDefault="00332D40" w:rsidP="001806E3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332D40" w:rsidRDefault="00332D40" w:rsidP="001806E3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332D40" w:rsidRDefault="00332D40" w:rsidP="001806E3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6B2FE0" w:rsidRDefault="006B2FE0" w:rsidP="001806E3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6B2FE0" w:rsidRDefault="006B2FE0" w:rsidP="001806E3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332D40" w:rsidRDefault="00332D40" w:rsidP="001806E3">
      <w:pPr>
        <w:pStyle w:val="Default"/>
        <w:rPr>
          <w:rFonts w:asciiTheme="minorHAnsi" w:hAnsiTheme="minorHAnsi" w:cstheme="minorHAnsi"/>
          <w:sz w:val="23"/>
          <w:szCs w:val="23"/>
        </w:rPr>
      </w:pPr>
    </w:p>
    <w:p w:rsidR="004F45C1" w:rsidRPr="00060528" w:rsidRDefault="002613FD" w:rsidP="006B2FE0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4F45C1">
        <w:rPr>
          <w:rFonts w:asciiTheme="minorHAnsi" w:hAnsiTheme="minorHAnsi" w:cstheme="minorHAnsi"/>
          <w:sz w:val="22"/>
          <w:szCs w:val="22"/>
        </w:rPr>
        <w:t>Vous venez</w:t>
      </w:r>
      <w:r w:rsidR="00D26AE7" w:rsidRPr="004F45C1">
        <w:rPr>
          <w:rFonts w:asciiTheme="minorHAnsi" w:hAnsiTheme="minorHAnsi" w:cstheme="minorHAnsi"/>
          <w:sz w:val="22"/>
          <w:szCs w:val="22"/>
        </w:rPr>
        <w:t xml:space="preserve"> de voir </w:t>
      </w:r>
      <w:r w:rsidR="006B2FE0">
        <w:rPr>
          <w:rFonts w:asciiTheme="minorHAnsi" w:hAnsiTheme="minorHAnsi" w:cstheme="minorHAnsi"/>
          <w:sz w:val="22"/>
          <w:szCs w:val="22"/>
        </w:rPr>
        <w:t>qu’il était important de hiérarchiser les fonctions</w:t>
      </w:r>
      <w:r w:rsidR="00D26AE7" w:rsidRPr="004F45C1">
        <w:rPr>
          <w:rFonts w:asciiTheme="minorHAnsi" w:hAnsiTheme="minorHAnsi" w:cstheme="minorHAnsi"/>
          <w:sz w:val="22"/>
          <w:szCs w:val="22"/>
        </w:rPr>
        <w:t>.</w:t>
      </w:r>
      <w:r w:rsidR="004F45C1" w:rsidRPr="004F45C1">
        <w:rPr>
          <w:rFonts w:asciiTheme="minorHAnsi" w:hAnsiTheme="minorHAnsi" w:cstheme="minorHAnsi"/>
          <w:sz w:val="22"/>
          <w:szCs w:val="22"/>
        </w:rPr>
        <w:t xml:space="preserve"> Il est fortement conseillé au client d’indiquer sa classe de flexibilité.</w:t>
      </w:r>
    </w:p>
    <w:p w:rsidR="004F45C1" w:rsidRPr="00332D40" w:rsidRDefault="004F45C1" w:rsidP="00060528">
      <w:pPr>
        <w:pStyle w:val="Default"/>
        <w:ind w:left="127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Justifier par un exemple obtenu par votre réflexion personnelle, la nécessité des classes de flexibilité :</w:t>
      </w:r>
    </w:p>
    <w:p w:rsidR="000D47C5" w:rsidRDefault="00332D40" w:rsidP="00E865D5">
      <w:pPr>
        <w:pStyle w:val="Default"/>
        <w:ind w:left="1080"/>
        <w:rPr>
          <w:sz w:val="23"/>
          <w:szCs w:val="23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152725</wp:posOffset>
                </wp:positionV>
                <wp:extent cx="6719570" cy="1073888"/>
                <wp:effectExtent l="0" t="0" r="24130" b="12065"/>
                <wp:wrapNone/>
                <wp:docPr id="20" name="Rectangle : coins arrondi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9570" cy="107388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45C1" w:rsidRPr="004F45C1" w:rsidRDefault="004F45C1" w:rsidP="004F45C1">
                            <w:pPr>
                              <w:jc w:val="center"/>
                              <w:rPr>
                                <w:color w:val="BFBFBF" w:themeColor="background1" w:themeShade="BF"/>
                              </w:rPr>
                            </w:pPr>
                            <w:r w:rsidRPr="004F45C1">
                              <w:rPr>
                                <w:color w:val="BFBFBF" w:themeColor="background1" w:themeShade="BF"/>
                              </w:rPr>
                              <w:t>________________________________________________</w:t>
                            </w:r>
                            <w:r>
                              <w:rPr>
                                <w:color w:val="BFBFBF" w:themeColor="background1" w:themeShade="BF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20" o:spid="_x0000_s1033" style="position:absolute;left:0;text-align:left;margin-left:0;margin-top:12.05pt;width:529.1pt;height:84.55pt;z-index:25167360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" filled="f" strokecolor="#9cc2e5 [1944]" strokeweight="1pt">
                <v:stroke joinstyle="miter"/>
                <v:textbox>
                  <w:txbxContent>
                    <w:p w:rsidR="004F45C1" w:rsidRPr="004F45C1" w:rsidRDefault="004F45C1" w:rsidP="004F45C1">
                      <w:pPr>
                        <w:jc w:val="center"/>
                        <w:rPr>
                          <w:color w:val="BFBFBF" w:themeColor="background1" w:themeShade="BF"/>
                        </w:rPr>
                      </w:pPr>
                      <w:r w:rsidRPr="004F45C1">
                        <w:rPr>
                          <w:color w:val="BFBFBF" w:themeColor="background1" w:themeShade="BF"/>
                        </w:rPr>
                        <w:t>________________________________________________</w:t>
                      </w:r>
                      <w:r>
                        <w:rPr>
                          <w:color w:val="BFBFBF" w:themeColor="background1" w:themeShade="BF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027C9" w:rsidRDefault="00D027C9" w:rsidP="00E865D5">
      <w:pPr>
        <w:pStyle w:val="Default"/>
        <w:ind w:left="1080"/>
        <w:rPr>
          <w:sz w:val="23"/>
          <w:szCs w:val="23"/>
        </w:rPr>
      </w:pPr>
    </w:p>
    <w:p w:rsidR="000D47C5" w:rsidRDefault="000D47C5" w:rsidP="00B17C3C">
      <w:pPr>
        <w:pStyle w:val="Default"/>
        <w:rPr>
          <w:sz w:val="23"/>
          <w:szCs w:val="23"/>
        </w:rPr>
      </w:pPr>
    </w:p>
    <w:p w:rsidR="000D47C5" w:rsidRDefault="000D47C5" w:rsidP="00B17C3C">
      <w:pPr>
        <w:pStyle w:val="Default"/>
        <w:rPr>
          <w:sz w:val="23"/>
          <w:szCs w:val="23"/>
        </w:rPr>
      </w:pPr>
      <w:bookmarkStart w:id="0" w:name="_GoBack"/>
      <w:bookmarkEnd w:id="0"/>
    </w:p>
    <w:sectPr w:rsidR="000D47C5" w:rsidSect="00F85C36">
      <w:headerReference w:type="default" r:id="rId11"/>
      <w:footerReference w:type="default" r:id="rId12"/>
      <w:pgSz w:w="11906" w:h="16838"/>
      <w:pgMar w:top="1417" w:right="140" w:bottom="284" w:left="142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530" w:rsidRDefault="00816530" w:rsidP="004D3D62">
      <w:pPr>
        <w:spacing w:after="0" w:line="240" w:lineRule="auto"/>
      </w:pPr>
      <w:r>
        <w:separator/>
      </w:r>
    </w:p>
  </w:endnote>
  <w:endnote w:type="continuationSeparator" w:id="0">
    <w:p w:rsidR="00816530" w:rsidRDefault="00816530" w:rsidP="004D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uropol">
    <w:panose1 w:val="020F0607030201010804"/>
    <w:charset w:val="00"/>
    <w:family w:val="swiss"/>
    <w:pitch w:val="variable"/>
    <w:sig w:usb0="A000002F" w:usb1="0000201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2150620"/>
      <w:docPartObj>
        <w:docPartGallery w:val="Page Numbers (Bottom of Page)"/>
        <w:docPartUnique/>
      </w:docPartObj>
    </w:sdtPr>
    <w:sdtEndPr/>
    <w:sdtContent>
      <w:p w:rsidR="00CB7E94" w:rsidRDefault="00CB7E94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5" name="Triangle isocè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B7E94" w:rsidRDefault="00CB7E94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5" o:spid="_x0000_s1034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" adj="21600" fillcolor="#d2eaf1" stroked="f">
                  <v:textbox>
                    <w:txbxContent>
                      <w:p w:rsidR="00CB7E94" w:rsidRDefault="00CB7E94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530" w:rsidRDefault="00816530" w:rsidP="004D3D62">
      <w:pPr>
        <w:spacing w:after="0" w:line="240" w:lineRule="auto"/>
      </w:pPr>
      <w:r>
        <w:separator/>
      </w:r>
    </w:p>
  </w:footnote>
  <w:footnote w:type="continuationSeparator" w:id="0">
    <w:p w:rsidR="00816530" w:rsidRDefault="00816530" w:rsidP="004D3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etableauclaire"/>
      <w:tblW w:w="0" w:type="auto"/>
      <w:jc w:val="center"/>
      <w:tblLook w:val="0400" w:firstRow="0" w:lastRow="0" w:firstColumn="0" w:lastColumn="0" w:noHBand="0" w:noVBand="1"/>
    </w:tblPr>
    <w:tblGrid>
      <w:gridCol w:w="1126"/>
      <w:gridCol w:w="1544"/>
      <w:gridCol w:w="7558"/>
      <w:gridCol w:w="1386"/>
    </w:tblGrid>
    <w:tr w:rsidR="004D3D62" w:rsidRPr="00B87F28" w:rsidTr="00845686">
      <w:trPr>
        <w:trHeight w:val="668"/>
        <w:jc w:val="center"/>
      </w:trPr>
      <w:tc>
        <w:tcPr>
          <w:tcW w:w="2689" w:type="dxa"/>
          <w:gridSpan w:val="2"/>
        </w:tcPr>
        <w:p w:rsidR="004D3D62" w:rsidRPr="00046B7C" w:rsidRDefault="004D3D62" w:rsidP="004D3D62">
          <w:pPr>
            <w:pStyle w:val="Sansinterligne"/>
            <w:jc w:val="center"/>
          </w:pPr>
          <w:bookmarkStart w:id="1" w:name="_Hlk3402880"/>
          <w:r>
            <w:rPr>
              <w:highlight w:val="lightGray"/>
            </w:rPr>
            <w:t>Compétences travaillées</w:t>
          </w:r>
        </w:p>
        <w:p w:rsidR="004D3D62" w:rsidRPr="00C573A7" w:rsidRDefault="00682B7D" w:rsidP="004D3D62">
          <w:pPr>
            <w:pStyle w:val="Sansinterligne"/>
            <w:jc w:val="center"/>
            <w:rPr>
              <w:b/>
            </w:rPr>
          </w:pPr>
          <w:r>
            <w:rPr>
              <w:b/>
            </w:rPr>
            <w:t>C01.3</w:t>
          </w:r>
        </w:p>
      </w:tc>
      <w:tc>
        <w:tcPr>
          <w:tcW w:w="7796" w:type="dxa"/>
          <w:vMerge w:val="restart"/>
          <w:vAlign w:val="center"/>
          <w:hideMark/>
        </w:tcPr>
        <w:p w:rsidR="004D3D62" w:rsidRDefault="00E171C7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  <w:r>
            <w:rPr>
              <w:rFonts w:ascii="Neuropol" w:hAnsi="Neuropol" w:cstheme="minorHAnsi"/>
              <w:b/>
              <w:spacing w:val="20"/>
            </w:rPr>
            <w:t>Séquence 1</w:t>
          </w:r>
        </w:p>
        <w:p w:rsidR="00573CD8" w:rsidRPr="00573CD8" w:rsidRDefault="00573CD8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</w:p>
        <w:p w:rsidR="00E171C7" w:rsidRPr="00573CD8" w:rsidRDefault="00E171C7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  <w:r w:rsidRPr="00573CD8">
            <w:rPr>
              <w:rFonts w:ascii="Neuropol" w:hAnsi="Neuropol" w:cstheme="minorHAnsi"/>
              <w:spacing w:val="20"/>
            </w:rPr>
            <w:t>Description du fonctionnement d’un produit</w:t>
          </w:r>
        </w:p>
        <w:p w:rsidR="00E171C7" w:rsidRPr="00B87F28" w:rsidRDefault="00E171C7" w:rsidP="004D3D62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b/>
              <w:spacing w:val="20"/>
            </w:rPr>
          </w:pPr>
        </w:p>
      </w:tc>
      <w:tc>
        <w:tcPr>
          <w:tcW w:w="961" w:type="dxa"/>
          <w:vMerge w:val="restart"/>
          <w:hideMark/>
        </w:tcPr>
        <w:p w:rsidR="004D3D62" w:rsidRPr="00E765CB" w:rsidRDefault="00434137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ED7D31" w:themeColor="accent2"/>
            </w:rPr>
          </w:pPr>
          <w:r>
            <w:rPr>
              <w:rFonts w:cstheme="minorHAnsi"/>
              <w:b/>
              <w:color w:val="ED7D31" w:themeColor="accent2"/>
            </w:rPr>
            <w:t>Activité</w:t>
          </w:r>
          <w:r w:rsidR="00F61023">
            <w:rPr>
              <w:rFonts w:cstheme="minorHAnsi"/>
              <w:b/>
              <w:color w:val="ED7D31" w:themeColor="accent2"/>
            </w:rPr>
            <w:t xml:space="preserve"> 3</w:t>
          </w:r>
        </w:p>
        <w:p w:rsidR="00E171C7" w:rsidRPr="00B87F28" w:rsidRDefault="00E171C7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FF0000"/>
            </w:rPr>
          </w:pPr>
          <w:r>
            <w:rPr>
              <w:rFonts w:cstheme="minorHAnsi"/>
              <w:b/>
              <w:noProof/>
              <w:color w:val="FF0000"/>
            </w:rPr>
            <w:drawing>
              <wp:inline distT="0" distB="0" distL="0" distR="0">
                <wp:extent cx="733425" cy="733425"/>
                <wp:effectExtent l="0" t="0" r="9525" b="0"/>
                <wp:docPr id="18" name="Graphique 18" descr="Tableau décisionne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ecisionchart.sv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D3D62" w:rsidRPr="00B87F28" w:rsidTr="00845686">
      <w:trPr>
        <w:trHeight w:val="667"/>
        <w:jc w:val="center"/>
      </w:trPr>
      <w:tc>
        <w:tcPr>
          <w:tcW w:w="2689" w:type="dxa"/>
          <w:gridSpan w:val="2"/>
          <w:shd w:val="clear" w:color="auto" w:fill="FFFFFF" w:themeFill="background1"/>
        </w:tcPr>
        <w:p w:rsidR="004D3D62" w:rsidRPr="00580375" w:rsidRDefault="004D3D62" w:rsidP="004D3D62">
          <w:pPr>
            <w:pStyle w:val="Sansinterligne"/>
            <w:jc w:val="center"/>
            <w:rPr>
              <w:highlight w:val="lightGray"/>
            </w:rPr>
          </w:pPr>
          <w:r>
            <w:rPr>
              <w:highlight w:val="lightGray"/>
            </w:rPr>
            <w:t>Connaissances visées</w:t>
          </w:r>
        </w:p>
        <w:p w:rsidR="004D3D62" w:rsidRPr="00C573A7" w:rsidRDefault="00890887" w:rsidP="004D3D62">
          <w:pPr>
            <w:pStyle w:val="Sansinterligne"/>
            <w:jc w:val="center"/>
            <w:rPr>
              <w:b/>
              <w:highlight w:val="lightGray"/>
            </w:rPr>
          </w:pPr>
          <w:r>
            <w:rPr>
              <w:b/>
              <w:color w:val="538135" w:themeColor="accent6" w:themeShade="BF"/>
              <w:sz w:val="24"/>
            </w:rPr>
            <w:t>Rappel</w:t>
          </w:r>
        </w:p>
      </w:tc>
      <w:tc>
        <w:tcPr>
          <w:tcW w:w="7796" w:type="dxa"/>
          <w:vMerge/>
        </w:tcPr>
        <w:p w:rsidR="004D3D62" w:rsidRPr="00B87F28" w:rsidRDefault="004D3D62" w:rsidP="004D3D62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b/>
              <w:spacing w:val="20"/>
            </w:rPr>
          </w:pPr>
        </w:p>
      </w:tc>
      <w:tc>
        <w:tcPr>
          <w:tcW w:w="961" w:type="dxa"/>
          <w:vMerge/>
        </w:tcPr>
        <w:p w:rsidR="004D3D62" w:rsidRDefault="004D3D62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</w:rPr>
          </w:pPr>
        </w:p>
      </w:tc>
    </w:tr>
    <w:tr w:rsidR="004D3D62" w:rsidRPr="00B87F28" w:rsidTr="00845686">
      <w:trPr>
        <w:trHeight w:val="675"/>
        <w:jc w:val="center"/>
      </w:trPr>
      <w:tc>
        <w:tcPr>
          <w:tcW w:w="1129" w:type="dxa"/>
          <w:vAlign w:val="center"/>
        </w:tcPr>
        <w:p w:rsidR="004D3D62" w:rsidRPr="00B87F28" w:rsidRDefault="004D3D62" w:rsidP="004D3D62">
          <w:pPr>
            <w:pStyle w:val="Sansinterligne"/>
          </w:pPr>
          <w:r>
            <w:t xml:space="preserve">Prérequis </w:t>
          </w:r>
        </w:p>
      </w:tc>
      <w:tc>
        <w:tcPr>
          <w:tcW w:w="1560" w:type="dxa"/>
          <w:shd w:val="clear" w:color="auto" w:fill="FFFFFF" w:themeFill="background1"/>
          <w:vAlign w:val="center"/>
        </w:tcPr>
        <w:p w:rsidR="004D3D62" w:rsidRPr="00543D69" w:rsidRDefault="00E171C7" w:rsidP="00543D69">
          <w:pPr>
            <w:pStyle w:val="Sansinterligne"/>
            <w:rPr>
              <w:shd w:val="clear" w:color="auto" w:fill="F2F2EF"/>
            </w:rPr>
          </w:pPr>
          <w:r>
            <w:rPr>
              <w:shd w:val="clear" w:color="auto" w:fill="F2F2EF"/>
            </w:rPr>
            <w:t xml:space="preserve">Outils de description </w:t>
          </w:r>
          <w:r w:rsidR="00543D69" w:rsidRPr="00543D69">
            <w:rPr>
              <w:shd w:val="clear" w:color="auto" w:fill="F2F2EF"/>
            </w:rPr>
            <w:t>(Cycle 4)</w:t>
          </w:r>
        </w:p>
        <w:p w:rsidR="00543D69" w:rsidRPr="00543D69" w:rsidRDefault="00543D69" w:rsidP="00543D69">
          <w:pPr>
            <w:pStyle w:val="Sansinterligne"/>
            <w:rPr>
              <w:shd w:val="clear" w:color="auto" w:fill="F2F2EF"/>
            </w:rPr>
          </w:pPr>
          <w:r w:rsidRPr="00543D69">
            <w:rPr>
              <w:shd w:val="clear" w:color="auto" w:fill="F2F2EF"/>
            </w:rPr>
            <w:t xml:space="preserve">CT </w:t>
          </w:r>
          <w:r w:rsidR="000C1076">
            <w:rPr>
              <w:shd w:val="clear" w:color="auto" w:fill="F2F2EF"/>
            </w:rPr>
            <w:t>2.3</w:t>
          </w:r>
        </w:p>
        <w:p w:rsidR="00543D69" w:rsidRPr="004209B6" w:rsidRDefault="000C1076" w:rsidP="00543D69">
          <w:pPr>
            <w:pStyle w:val="Sansinterligne"/>
          </w:pPr>
          <w:r>
            <w:rPr>
              <w:shd w:val="clear" w:color="auto" w:fill="F2F2EF"/>
            </w:rPr>
            <w:t>DIC</w:t>
          </w:r>
          <w:r w:rsidR="00543D69" w:rsidRPr="00543D69">
            <w:rPr>
              <w:shd w:val="clear" w:color="auto" w:fill="F2F2EF"/>
            </w:rPr>
            <w:t xml:space="preserve"> 1.</w:t>
          </w:r>
          <w:r>
            <w:rPr>
              <w:shd w:val="clear" w:color="auto" w:fill="F2F2EF"/>
            </w:rPr>
            <w:t>2</w:t>
          </w:r>
        </w:p>
      </w:tc>
      <w:tc>
        <w:tcPr>
          <w:tcW w:w="7796" w:type="dxa"/>
          <w:hideMark/>
        </w:tcPr>
        <w:p w:rsidR="004D3D62" w:rsidRPr="00B87F28" w:rsidRDefault="00EC39CB" w:rsidP="00845686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943634"/>
              <w:sz w:val="32"/>
              <w:szCs w:val="32"/>
            </w:rPr>
          </w:pPr>
          <w:r>
            <w:rPr>
              <w:rFonts w:cstheme="minorHAnsi"/>
              <w:b/>
              <w:color w:val="943634"/>
              <w:sz w:val="32"/>
              <w:szCs w:val="32"/>
            </w:rPr>
            <w:t>« </w:t>
          </w:r>
          <w:r w:rsidR="00845686">
            <w:rPr>
              <w:rFonts w:cstheme="minorHAnsi"/>
              <w:b/>
              <w:color w:val="943634"/>
              <w:sz w:val="32"/>
              <w:szCs w:val="32"/>
            </w:rPr>
            <w:t>Comment i</w:t>
          </w:r>
          <w:r w:rsidR="00845686" w:rsidRPr="00845686">
            <w:rPr>
              <w:rFonts w:cstheme="minorHAnsi"/>
              <w:b/>
              <w:color w:val="943634"/>
              <w:sz w:val="32"/>
              <w:szCs w:val="32"/>
            </w:rPr>
            <w:t>dentifier les conditions, contraintes (normes et règlements) et ressources correspondantes, qualifier et quantifier</w:t>
          </w:r>
          <w:r w:rsidR="00845686">
            <w:rPr>
              <w:rFonts w:cstheme="minorHAnsi"/>
              <w:b/>
              <w:color w:val="943634"/>
              <w:sz w:val="32"/>
              <w:szCs w:val="32"/>
            </w:rPr>
            <w:t xml:space="preserve"> </w:t>
          </w:r>
          <w:r w:rsidR="00845686" w:rsidRPr="00845686">
            <w:rPr>
              <w:rFonts w:cstheme="minorHAnsi"/>
              <w:b/>
              <w:color w:val="943634"/>
              <w:sz w:val="32"/>
              <w:szCs w:val="32"/>
            </w:rPr>
            <w:t xml:space="preserve">simplement les performances d’un </w:t>
          </w:r>
          <w:r w:rsidR="007E269B">
            <w:rPr>
              <w:rFonts w:cstheme="minorHAnsi"/>
              <w:b/>
              <w:color w:val="943634"/>
              <w:sz w:val="32"/>
              <w:szCs w:val="32"/>
            </w:rPr>
            <w:t>produit</w:t>
          </w:r>
          <w:r w:rsidR="00845686" w:rsidRPr="00845686">
            <w:rPr>
              <w:rFonts w:cstheme="minorHAnsi"/>
              <w:b/>
              <w:color w:val="943634"/>
              <w:sz w:val="32"/>
              <w:szCs w:val="32"/>
            </w:rPr>
            <w:t xml:space="preserve"> existant ou à créer.</w:t>
          </w:r>
          <w:r w:rsidR="00845686">
            <w:rPr>
              <w:rFonts w:cstheme="minorHAnsi"/>
              <w:b/>
              <w:color w:val="943634"/>
              <w:sz w:val="32"/>
              <w:szCs w:val="32"/>
            </w:rPr>
            <w:t xml:space="preserve"> »</w:t>
          </w:r>
        </w:p>
      </w:tc>
      <w:tc>
        <w:tcPr>
          <w:tcW w:w="961" w:type="dxa"/>
          <w:vAlign w:val="center"/>
        </w:tcPr>
        <w:p w:rsidR="004D3D62" w:rsidRPr="00B87F28" w:rsidRDefault="004D3D62" w:rsidP="004D3D62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</w:rPr>
          </w:pPr>
          <w:r>
            <w:rPr>
              <w:rFonts w:cstheme="minorHAnsi"/>
              <w:b/>
              <w:spacing w:val="20"/>
            </w:rPr>
            <w:t>1</w:t>
          </w:r>
          <w:r w:rsidRPr="005D594A">
            <w:rPr>
              <w:rFonts w:cstheme="minorHAnsi"/>
              <w:b/>
              <w:spacing w:val="20"/>
              <w:vertAlign w:val="superscript"/>
            </w:rPr>
            <w:t>er</w:t>
          </w:r>
          <w:r>
            <w:rPr>
              <w:rFonts w:cstheme="minorHAnsi"/>
              <w:b/>
              <w:spacing w:val="20"/>
            </w:rPr>
            <w:t xml:space="preserve"> </w:t>
          </w:r>
          <w:r w:rsidRPr="00B87F28">
            <w:rPr>
              <w:rFonts w:cstheme="minorHAnsi"/>
              <w:b/>
              <w:spacing w:val="20"/>
            </w:rPr>
            <w:t>STI2D-</w:t>
          </w:r>
          <w:r w:rsidR="00E171C7" w:rsidRPr="00D81BB6">
            <w:rPr>
              <w:rFonts w:cstheme="minorHAnsi"/>
              <w:b/>
              <w:color w:val="C00000"/>
              <w:spacing w:val="20"/>
            </w:rPr>
            <w:t>I2D</w:t>
          </w:r>
        </w:p>
      </w:tc>
    </w:tr>
    <w:bookmarkEnd w:id="1"/>
  </w:tbl>
  <w:p w:rsidR="004D3D62" w:rsidRDefault="004D3D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31903"/>
    <w:multiLevelType w:val="hybridMultilevel"/>
    <w:tmpl w:val="55F04692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4315A00"/>
    <w:multiLevelType w:val="hybridMultilevel"/>
    <w:tmpl w:val="01FA3B6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4412449"/>
    <w:multiLevelType w:val="hybridMultilevel"/>
    <w:tmpl w:val="B20AADD4"/>
    <w:lvl w:ilvl="0" w:tplc="1A82318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70B309E"/>
    <w:multiLevelType w:val="hybridMultilevel"/>
    <w:tmpl w:val="499C45B6"/>
    <w:lvl w:ilvl="0" w:tplc="20B6619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C0DC8"/>
    <w:multiLevelType w:val="multilevel"/>
    <w:tmpl w:val="FE7681D6"/>
    <w:lvl w:ilvl="0">
      <w:start w:val="1"/>
      <w:numFmt w:val="upperLetter"/>
      <w:lvlText w:val="%1"/>
      <w:lvlJc w:val="left"/>
      <w:pPr>
        <w:ind w:left="308" w:hanging="322"/>
      </w:pPr>
      <w:rPr>
        <w:rFonts w:hint="default"/>
        <w:lang w:val="fr-FR" w:eastAsia="fr-FR" w:bidi="fr-FR"/>
      </w:rPr>
    </w:lvl>
    <w:lvl w:ilvl="1">
      <w:start w:val="12"/>
      <w:numFmt w:val="upperLetter"/>
      <w:lvlText w:val="%1-%2"/>
      <w:lvlJc w:val="left"/>
      <w:pPr>
        <w:ind w:left="308" w:hanging="322"/>
      </w:pPr>
      <w:rPr>
        <w:rFonts w:ascii="Trebuchet MS" w:eastAsia="Trebuchet MS" w:hAnsi="Trebuchet MS" w:cs="Trebuchet MS" w:hint="default"/>
        <w:b/>
        <w:bCs/>
        <w:spacing w:val="-1"/>
        <w:w w:val="75"/>
        <w:sz w:val="22"/>
        <w:szCs w:val="22"/>
        <w:lang w:val="fr-FR" w:eastAsia="fr-FR" w:bidi="fr-FR"/>
      </w:rPr>
    </w:lvl>
    <w:lvl w:ilvl="2">
      <w:numFmt w:val="bullet"/>
      <w:lvlText w:val="-"/>
      <w:lvlJc w:val="left"/>
      <w:pPr>
        <w:ind w:left="1155" w:hanging="128"/>
      </w:pPr>
      <w:rPr>
        <w:rFonts w:ascii="Arial" w:eastAsia="Arial" w:hAnsi="Arial" w:cs="Arial" w:hint="default"/>
        <w:w w:val="91"/>
        <w:sz w:val="24"/>
        <w:szCs w:val="24"/>
        <w:lang w:val="fr-FR" w:eastAsia="fr-FR" w:bidi="fr-FR"/>
      </w:rPr>
    </w:lvl>
    <w:lvl w:ilvl="3">
      <w:numFmt w:val="bullet"/>
      <w:lvlText w:val="•"/>
      <w:lvlJc w:val="left"/>
      <w:pPr>
        <w:ind w:left="1656" w:hanging="128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1904" w:hanging="128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2152" w:hanging="128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2401" w:hanging="128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2649" w:hanging="128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2897" w:hanging="128"/>
      </w:pPr>
      <w:rPr>
        <w:rFonts w:hint="default"/>
        <w:lang w:val="fr-FR" w:eastAsia="fr-FR" w:bidi="fr-FR"/>
      </w:rPr>
    </w:lvl>
  </w:abstractNum>
  <w:abstractNum w:abstractNumId="5" w15:restartNumberingAfterBreak="0">
    <w:nsid w:val="24B74721"/>
    <w:multiLevelType w:val="hybridMultilevel"/>
    <w:tmpl w:val="5BA41B26"/>
    <w:lvl w:ilvl="0" w:tplc="F64C67B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1BC2AD6"/>
    <w:multiLevelType w:val="hybridMultilevel"/>
    <w:tmpl w:val="0E0E890C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D877268"/>
    <w:multiLevelType w:val="hybridMultilevel"/>
    <w:tmpl w:val="A1140E56"/>
    <w:lvl w:ilvl="0" w:tplc="040C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72F71"/>
    <w:multiLevelType w:val="hybridMultilevel"/>
    <w:tmpl w:val="BB74027C"/>
    <w:lvl w:ilvl="0" w:tplc="3ABA63A8">
      <w:start w:val="2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55747862"/>
    <w:multiLevelType w:val="hybridMultilevel"/>
    <w:tmpl w:val="F9247252"/>
    <w:lvl w:ilvl="0" w:tplc="545CC0F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06C42"/>
    <w:multiLevelType w:val="hybridMultilevel"/>
    <w:tmpl w:val="C5806FB0"/>
    <w:lvl w:ilvl="0" w:tplc="20B6619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43E2A"/>
    <w:multiLevelType w:val="hybridMultilevel"/>
    <w:tmpl w:val="029A3DA2"/>
    <w:lvl w:ilvl="0" w:tplc="040C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75B33882"/>
    <w:multiLevelType w:val="hybridMultilevel"/>
    <w:tmpl w:val="61B60CAE"/>
    <w:lvl w:ilvl="0" w:tplc="6712A64C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76" w:hanging="360"/>
      </w:pPr>
    </w:lvl>
    <w:lvl w:ilvl="2" w:tplc="040C001B" w:tentative="1">
      <w:start w:val="1"/>
      <w:numFmt w:val="lowerRoman"/>
      <w:lvlText w:val="%3."/>
      <w:lvlJc w:val="right"/>
      <w:pPr>
        <w:ind w:left="2696" w:hanging="180"/>
      </w:pPr>
    </w:lvl>
    <w:lvl w:ilvl="3" w:tplc="040C000F" w:tentative="1">
      <w:start w:val="1"/>
      <w:numFmt w:val="decimal"/>
      <w:lvlText w:val="%4."/>
      <w:lvlJc w:val="left"/>
      <w:pPr>
        <w:ind w:left="3416" w:hanging="360"/>
      </w:pPr>
    </w:lvl>
    <w:lvl w:ilvl="4" w:tplc="040C0019" w:tentative="1">
      <w:start w:val="1"/>
      <w:numFmt w:val="lowerLetter"/>
      <w:lvlText w:val="%5."/>
      <w:lvlJc w:val="left"/>
      <w:pPr>
        <w:ind w:left="4136" w:hanging="360"/>
      </w:pPr>
    </w:lvl>
    <w:lvl w:ilvl="5" w:tplc="040C001B" w:tentative="1">
      <w:start w:val="1"/>
      <w:numFmt w:val="lowerRoman"/>
      <w:lvlText w:val="%6."/>
      <w:lvlJc w:val="right"/>
      <w:pPr>
        <w:ind w:left="4856" w:hanging="180"/>
      </w:pPr>
    </w:lvl>
    <w:lvl w:ilvl="6" w:tplc="040C000F" w:tentative="1">
      <w:start w:val="1"/>
      <w:numFmt w:val="decimal"/>
      <w:lvlText w:val="%7."/>
      <w:lvlJc w:val="left"/>
      <w:pPr>
        <w:ind w:left="5576" w:hanging="360"/>
      </w:pPr>
    </w:lvl>
    <w:lvl w:ilvl="7" w:tplc="040C0019" w:tentative="1">
      <w:start w:val="1"/>
      <w:numFmt w:val="lowerLetter"/>
      <w:lvlText w:val="%8."/>
      <w:lvlJc w:val="left"/>
      <w:pPr>
        <w:ind w:left="6296" w:hanging="360"/>
      </w:pPr>
    </w:lvl>
    <w:lvl w:ilvl="8" w:tplc="040C001B" w:tentative="1">
      <w:start w:val="1"/>
      <w:numFmt w:val="lowerRoman"/>
      <w:lvlText w:val="%9."/>
      <w:lvlJc w:val="right"/>
      <w:pPr>
        <w:ind w:left="701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1"/>
  </w:num>
  <w:num w:numId="5">
    <w:abstractNumId w:val="8"/>
  </w:num>
  <w:num w:numId="6">
    <w:abstractNumId w:val="5"/>
  </w:num>
  <w:num w:numId="7">
    <w:abstractNumId w:val="10"/>
  </w:num>
  <w:num w:numId="8">
    <w:abstractNumId w:val="7"/>
  </w:num>
  <w:num w:numId="9">
    <w:abstractNumId w:val="9"/>
  </w:num>
  <w:num w:numId="10">
    <w:abstractNumId w:val="1"/>
  </w:num>
  <w:num w:numId="11">
    <w:abstractNumId w:val="6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62"/>
    <w:rsid w:val="00060528"/>
    <w:rsid w:val="000712C2"/>
    <w:rsid w:val="00080A58"/>
    <w:rsid w:val="000C0079"/>
    <w:rsid w:val="000C1076"/>
    <w:rsid w:val="000C4676"/>
    <w:rsid w:val="000D47C5"/>
    <w:rsid w:val="00112988"/>
    <w:rsid w:val="00126591"/>
    <w:rsid w:val="00130F03"/>
    <w:rsid w:val="00165705"/>
    <w:rsid w:val="001806E3"/>
    <w:rsid w:val="00181BBE"/>
    <w:rsid w:val="001925D5"/>
    <w:rsid w:val="001B26B0"/>
    <w:rsid w:val="001B5006"/>
    <w:rsid w:val="001B5F67"/>
    <w:rsid w:val="00217045"/>
    <w:rsid w:val="002613FD"/>
    <w:rsid w:val="002D345A"/>
    <w:rsid w:val="003130D6"/>
    <w:rsid w:val="00332D40"/>
    <w:rsid w:val="00342949"/>
    <w:rsid w:val="00363782"/>
    <w:rsid w:val="003763FF"/>
    <w:rsid w:val="003B2105"/>
    <w:rsid w:val="003D29E3"/>
    <w:rsid w:val="003F490B"/>
    <w:rsid w:val="003F5668"/>
    <w:rsid w:val="0043410C"/>
    <w:rsid w:val="00434137"/>
    <w:rsid w:val="004529E6"/>
    <w:rsid w:val="00470EEA"/>
    <w:rsid w:val="0048380C"/>
    <w:rsid w:val="004A558A"/>
    <w:rsid w:val="004C32A9"/>
    <w:rsid w:val="004D000C"/>
    <w:rsid w:val="004D3D62"/>
    <w:rsid w:val="004F45C1"/>
    <w:rsid w:val="00543D69"/>
    <w:rsid w:val="0056718A"/>
    <w:rsid w:val="00573CD8"/>
    <w:rsid w:val="005947F6"/>
    <w:rsid w:val="005C0C19"/>
    <w:rsid w:val="005D62BA"/>
    <w:rsid w:val="005F3414"/>
    <w:rsid w:val="00625114"/>
    <w:rsid w:val="006348C6"/>
    <w:rsid w:val="00672486"/>
    <w:rsid w:val="00682B7D"/>
    <w:rsid w:val="006A2648"/>
    <w:rsid w:val="006B0AEF"/>
    <w:rsid w:val="006B2FE0"/>
    <w:rsid w:val="006F2429"/>
    <w:rsid w:val="00716CAC"/>
    <w:rsid w:val="007270FA"/>
    <w:rsid w:val="00750C32"/>
    <w:rsid w:val="00755BEF"/>
    <w:rsid w:val="007B0F57"/>
    <w:rsid w:val="007B562F"/>
    <w:rsid w:val="007E269B"/>
    <w:rsid w:val="00816530"/>
    <w:rsid w:val="00845686"/>
    <w:rsid w:val="0084694E"/>
    <w:rsid w:val="00890887"/>
    <w:rsid w:val="008A67E1"/>
    <w:rsid w:val="008B07D8"/>
    <w:rsid w:val="008B45AC"/>
    <w:rsid w:val="008D0AAD"/>
    <w:rsid w:val="008D224C"/>
    <w:rsid w:val="008F5626"/>
    <w:rsid w:val="00903D55"/>
    <w:rsid w:val="00952D70"/>
    <w:rsid w:val="00970A4D"/>
    <w:rsid w:val="009877EE"/>
    <w:rsid w:val="00994224"/>
    <w:rsid w:val="009A7EEF"/>
    <w:rsid w:val="009E116F"/>
    <w:rsid w:val="009E70DE"/>
    <w:rsid w:val="00A04EC4"/>
    <w:rsid w:val="00A16AB1"/>
    <w:rsid w:val="00A236C4"/>
    <w:rsid w:val="00AA67B7"/>
    <w:rsid w:val="00AB25CF"/>
    <w:rsid w:val="00AD7F50"/>
    <w:rsid w:val="00AE311F"/>
    <w:rsid w:val="00AF70D8"/>
    <w:rsid w:val="00B018F8"/>
    <w:rsid w:val="00B0727C"/>
    <w:rsid w:val="00B17C3C"/>
    <w:rsid w:val="00B33D27"/>
    <w:rsid w:val="00B57AF3"/>
    <w:rsid w:val="00B649D2"/>
    <w:rsid w:val="00B861AD"/>
    <w:rsid w:val="00BB6546"/>
    <w:rsid w:val="00BF2417"/>
    <w:rsid w:val="00C202D1"/>
    <w:rsid w:val="00C2509E"/>
    <w:rsid w:val="00C60CDA"/>
    <w:rsid w:val="00C6491B"/>
    <w:rsid w:val="00C66372"/>
    <w:rsid w:val="00C667A4"/>
    <w:rsid w:val="00CA1EB2"/>
    <w:rsid w:val="00CB2AE8"/>
    <w:rsid w:val="00CB7E94"/>
    <w:rsid w:val="00CE589F"/>
    <w:rsid w:val="00D027C9"/>
    <w:rsid w:val="00D15C7D"/>
    <w:rsid w:val="00D21D12"/>
    <w:rsid w:val="00D2689A"/>
    <w:rsid w:val="00D26AE7"/>
    <w:rsid w:val="00D801F9"/>
    <w:rsid w:val="00D81BB6"/>
    <w:rsid w:val="00D943DB"/>
    <w:rsid w:val="00D95C1F"/>
    <w:rsid w:val="00DE37E7"/>
    <w:rsid w:val="00E171C7"/>
    <w:rsid w:val="00E204F4"/>
    <w:rsid w:val="00E26B7C"/>
    <w:rsid w:val="00E3083E"/>
    <w:rsid w:val="00E765CB"/>
    <w:rsid w:val="00E865D5"/>
    <w:rsid w:val="00E93C66"/>
    <w:rsid w:val="00EC39CB"/>
    <w:rsid w:val="00ED1342"/>
    <w:rsid w:val="00EE01A2"/>
    <w:rsid w:val="00EE685D"/>
    <w:rsid w:val="00EF5E66"/>
    <w:rsid w:val="00F61023"/>
    <w:rsid w:val="00F617E1"/>
    <w:rsid w:val="00F85C36"/>
    <w:rsid w:val="00FC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05A416"/>
  <w15:chartTrackingRefBased/>
  <w15:docId w15:val="{A7B22543-A560-4C57-9AF2-7267B4D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43D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3D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D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D3D62"/>
  </w:style>
  <w:style w:type="paragraph" w:styleId="Pieddepage">
    <w:name w:val="footer"/>
    <w:basedOn w:val="Normal"/>
    <w:link w:val="PieddepageCar"/>
    <w:uiPriority w:val="99"/>
    <w:unhideWhenUsed/>
    <w:rsid w:val="004D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3D62"/>
  </w:style>
  <w:style w:type="paragraph" w:styleId="Sansinterligne">
    <w:name w:val="No Spacing"/>
    <w:uiPriority w:val="1"/>
    <w:qFormat/>
    <w:rsid w:val="004D3D62"/>
    <w:pPr>
      <w:spacing w:after="0" w:line="240" w:lineRule="auto"/>
    </w:pPr>
  </w:style>
  <w:style w:type="table" w:styleId="Grilledetableauclaire">
    <w:name w:val="Grid Table Light"/>
    <w:basedOn w:val="TableauNormal"/>
    <w:uiPriority w:val="40"/>
    <w:rsid w:val="004D3D6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D3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3D62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43D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43D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543D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543D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F617E1"/>
    <w:pPr>
      <w:ind w:left="720"/>
      <w:contextualSpacing/>
    </w:pPr>
  </w:style>
  <w:style w:type="paragraph" w:customStyle="1" w:styleId="Default">
    <w:name w:val="Default"/>
    <w:rsid w:val="00EE01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D80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2D345A"/>
    <w:rPr>
      <w:b/>
      <w:bCs/>
    </w:rPr>
  </w:style>
  <w:style w:type="character" w:styleId="Accentuation">
    <w:name w:val="Emphasis"/>
    <w:basedOn w:val="Policepardfaut"/>
    <w:uiPriority w:val="20"/>
    <w:qFormat/>
    <w:rsid w:val="002D345A"/>
    <w:rPr>
      <w:i/>
      <w:iCs/>
    </w:rPr>
  </w:style>
  <w:style w:type="character" w:styleId="Lienhypertexte">
    <w:name w:val="Hyperlink"/>
    <w:basedOn w:val="Policepardfaut"/>
    <w:uiPriority w:val="99"/>
    <w:unhideWhenUsed/>
    <w:rsid w:val="00181BB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81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cbernard-consulting.over-blog.net/article-cahier-des-charges-fonctionnel-37722627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2905</TotalTime>
  <Pages>3</Pages>
  <Words>464</Words>
  <Characters>2554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Benhammou</dc:creator>
  <cp:keywords/>
  <dc:description/>
  <cp:lastModifiedBy>Mohamed Benhammou</cp:lastModifiedBy>
  <cp:revision>100</cp:revision>
  <dcterms:created xsi:type="dcterms:W3CDTF">2019-08-31T14:32:00Z</dcterms:created>
  <dcterms:modified xsi:type="dcterms:W3CDTF">2019-09-15T14:46:00Z</dcterms:modified>
</cp:coreProperties>
</file>